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86" w:rsidRDefault="00C94C86">
      <w:pPr>
        <w:rPr>
          <w:sz w:val="32"/>
          <w:szCs w:val="32"/>
        </w:rPr>
      </w:pPr>
    </w:p>
    <w:p w:rsidR="00146A9E" w:rsidRPr="00577A48" w:rsidRDefault="009056BC">
      <w:pPr>
        <w:rPr>
          <w:sz w:val="32"/>
          <w:szCs w:val="32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1CD4AFF2" wp14:editId="266E9688">
            <wp:simplePos x="0" y="0"/>
            <wp:positionH relativeFrom="column">
              <wp:posOffset>17145</wp:posOffset>
            </wp:positionH>
            <wp:positionV relativeFrom="paragraph">
              <wp:posOffset>-1350010</wp:posOffset>
            </wp:positionV>
            <wp:extent cx="561975" cy="835025"/>
            <wp:effectExtent l="0" t="0" r="9525" b="3175"/>
            <wp:wrapTight wrapText="bothSides">
              <wp:wrapPolygon edited="0">
                <wp:start x="0" y="0"/>
                <wp:lineTo x="0" y="21189"/>
                <wp:lineTo x="21234" y="21189"/>
                <wp:lineTo x="2123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3AD">
        <w:rPr>
          <w:sz w:val="32"/>
          <w:szCs w:val="32"/>
        </w:rPr>
        <w:t xml:space="preserve">  </w:t>
      </w:r>
    </w:p>
    <w:p w:rsidR="00577A48" w:rsidRDefault="00577A48"/>
    <w:p w:rsidR="00FA6300" w:rsidRDefault="00FA6300"/>
    <w:p w:rsidR="00FA6300" w:rsidRPr="00577A48" w:rsidRDefault="00FA6300">
      <w:pPr>
        <w:rPr>
          <w:b/>
        </w:rPr>
      </w:pPr>
    </w:p>
    <w:p w:rsidR="00577A48" w:rsidRPr="00577A48" w:rsidRDefault="00577A48">
      <w:pPr>
        <w:rPr>
          <w:b/>
        </w:rPr>
      </w:pPr>
    </w:p>
    <w:p w:rsidR="00577A48" w:rsidRDefault="00577A48"/>
    <w:p w:rsidR="00536978" w:rsidRDefault="00536978" w:rsidP="0053697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Gym-cardio : prévention et réadaptation cardiaque</w:t>
      </w:r>
    </w:p>
    <w:p w:rsidR="00536978" w:rsidRDefault="00536978" w:rsidP="00536978">
      <w:pPr>
        <w:jc w:val="both"/>
      </w:pPr>
    </w:p>
    <w:p w:rsidR="00536978" w:rsidRDefault="00536978" w:rsidP="00536978">
      <w:pPr>
        <w:jc w:val="both"/>
        <w:rPr>
          <w:rFonts w:eastAsia="Times New Roman" w:cs="Times New Roman"/>
          <w:sz w:val="24"/>
          <w:szCs w:val="24"/>
          <w:lang w:val="fr-FR" w:eastAsia="fr-FR"/>
        </w:rPr>
      </w:pPr>
      <w:r>
        <w:rPr>
          <w:sz w:val="24"/>
          <w:szCs w:val="24"/>
        </w:rPr>
        <w:t xml:space="preserve">Le CMS a le plaisir d’organiser un cours, </w:t>
      </w:r>
      <w:r>
        <w:rPr>
          <w:rFonts w:cs="Arial"/>
          <w:sz w:val="24"/>
          <w:szCs w:val="24"/>
        </w:rPr>
        <w:t>reconnu par la Fondation Suisse de cardiologie en tant que groupe de maintenance cardio-vasculaire et encadré par des professionnels de la santé. Il s’adresse à toute</w:t>
      </w:r>
      <w:r>
        <w:rPr>
          <w:rFonts w:eastAsia="Times New Roman" w:cs="Times New Roman"/>
          <w:sz w:val="24"/>
          <w:szCs w:val="24"/>
          <w:lang w:val="fr-FR" w:eastAsia="fr-FR"/>
        </w:rPr>
        <w:t xml:space="preserve"> personne qui souhaite reprendre ou poursuivre une activité physique légère, ainsi qu’aux personnes qui ont des antécédents cardiaques. </w:t>
      </w:r>
    </w:p>
    <w:p w:rsidR="00536978" w:rsidRDefault="00536978" w:rsidP="00536978">
      <w:pPr>
        <w:jc w:val="both"/>
        <w:rPr>
          <w:sz w:val="24"/>
          <w:szCs w:val="24"/>
        </w:rPr>
      </w:pPr>
      <w:r>
        <w:rPr>
          <w:sz w:val="24"/>
          <w:szCs w:val="24"/>
        </w:rPr>
        <w:t>Les cours débuteront le mardi 27 septembre de 19h00 à 20h00 à la salle de gym de Beaulieu durant toute l’année scolaire, de septembre à juin. Le prix s’élève à 250.- pour la saison (32 cours).</w:t>
      </w:r>
    </w:p>
    <w:p w:rsidR="00536978" w:rsidRDefault="00536978" w:rsidP="00536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des mesures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devaient être recommandées par l’OFSP, elles seront d’office appliquées.</w:t>
      </w:r>
    </w:p>
    <w:p w:rsidR="00536978" w:rsidRDefault="00536978" w:rsidP="00536978">
      <w:pPr>
        <w:jc w:val="both"/>
        <w:rPr>
          <w:sz w:val="24"/>
          <w:szCs w:val="24"/>
        </w:rPr>
      </w:pPr>
    </w:p>
    <w:p w:rsidR="00536978" w:rsidRDefault="00536978" w:rsidP="00536978">
      <w:pPr>
        <w:pStyle w:val="Corpsdetexte"/>
        <w:rPr>
          <w:rFonts w:cs="Arial"/>
          <w:sz w:val="22"/>
          <w:szCs w:val="22"/>
        </w:rPr>
      </w:pPr>
      <w:r>
        <w:rPr>
          <w:szCs w:val="24"/>
        </w:rPr>
        <w:t xml:space="preserve">Inscription obligatoire au CMS-Infos, Rue du Bourg 15 à Sierre jusqu’au 23 septembre, par téléphone au  </w:t>
      </w:r>
      <w:r>
        <w:rPr>
          <w:b/>
          <w:szCs w:val="24"/>
        </w:rPr>
        <w:t xml:space="preserve">027 455 51 51 </w:t>
      </w:r>
      <w:r>
        <w:rPr>
          <w:rFonts w:eastAsiaTheme="minorHAnsi" w:cstheme="minorBidi"/>
          <w:i/>
          <w:szCs w:val="24"/>
          <w:lang w:val="fr-CH" w:eastAsia="en-US"/>
        </w:rPr>
        <w:t xml:space="preserve">- tapez 2 </w:t>
      </w:r>
      <w:r>
        <w:rPr>
          <w:rFonts w:eastAsiaTheme="minorHAnsi" w:cstheme="minorBidi"/>
          <w:szCs w:val="24"/>
          <w:lang w:val="fr-CH" w:eastAsia="en-US"/>
        </w:rPr>
        <w:t>ou par email</w:t>
      </w:r>
      <w:r>
        <w:rPr>
          <w:rFonts w:eastAsiaTheme="minorHAnsi" w:cstheme="minorBidi"/>
          <w:i/>
          <w:szCs w:val="24"/>
          <w:lang w:val="fr-CH" w:eastAsia="en-US"/>
        </w:rPr>
        <w:t xml:space="preserve"> </w:t>
      </w:r>
      <w:r>
        <w:rPr>
          <w:szCs w:val="24"/>
        </w:rPr>
        <w:t xml:space="preserve">à </w:t>
      </w:r>
      <w:hyperlink r:id="rId6" w:history="1">
        <w:r>
          <w:rPr>
            <w:rStyle w:val="Lienhypertexte"/>
            <w:szCs w:val="24"/>
          </w:rPr>
          <w:t>sierre@cms-smz.ch</w:t>
        </w:r>
      </w:hyperlink>
      <w:r>
        <w:rPr>
          <w:szCs w:val="24"/>
        </w:rPr>
        <w:t>.</w:t>
      </w:r>
    </w:p>
    <w:p w:rsidR="009603CB" w:rsidRDefault="00B51EF7" w:rsidP="00340C1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116205</wp:posOffset>
            </wp:positionV>
            <wp:extent cx="6838950" cy="1624251"/>
            <wp:effectExtent l="0" t="0" r="0" b="0"/>
            <wp:wrapNone/>
            <wp:docPr id="3" name="Image 3" descr="basdepage_partenaire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depage_partenaire_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2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480" w:rsidRDefault="00346480" w:rsidP="00340C1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9289415</wp:posOffset>
            </wp:positionV>
            <wp:extent cx="6096000" cy="1447800"/>
            <wp:effectExtent l="0" t="0" r="0" b="0"/>
            <wp:wrapNone/>
            <wp:docPr id="1" name="Image 1" descr="basdepage_partenaire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depage_partenaire_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6480" w:rsidSect="00B51EF7">
      <w:pgSz w:w="11906" w:h="16838"/>
      <w:pgMar w:top="2665" w:right="141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F21"/>
    <w:multiLevelType w:val="hybridMultilevel"/>
    <w:tmpl w:val="2482D1F2"/>
    <w:lvl w:ilvl="0" w:tplc="4C1E8AB8">
      <w:numFmt w:val="bullet"/>
      <w:lvlText w:val="-"/>
      <w:lvlJc w:val="left"/>
      <w:pPr>
        <w:ind w:left="3192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ACA63A7"/>
    <w:multiLevelType w:val="hybridMultilevel"/>
    <w:tmpl w:val="1A824890"/>
    <w:lvl w:ilvl="0" w:tplc="657CDC2C">
      <w:numFmt w:val="bullet"/>
      <w:lvlText w:val="-"/>
      <w:lvlJc w:val="left"/>
      <w:pPr>
        <w:ind w:left="2484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5BF35A6"/>
    <w:multiLevelType w:val="hybridMultilevel"/>
    <w:tmpl w:val="71E84CB6"/>
    <w:lvl w:ilvl="0" w:tplc="3056A444">
      <w:numFmt w:val="bullet"/>
      <w:lvlText w:val="-"/>
      <w:lvlJc w:val="left"/>
      <w:pPr>
        <w:ind w:left="3195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48"/>
    <w:rsid w:val="000D323D"/>
    <w:rsid w:val="000D54CB"/>
    <w:rsid w:val="00146A9E"/>
    <w:rsid w:val="001778B0"/>
    <w:rsid w:val="00187E83"/>
    <w:rsid w:val="001A113C"/>
    <w:rsid w:val="001B6BD8"/>
    <w:rsid w:val="001C7402"/>
    <w:rsid w:val="001D45D0"/>
    <w:rsid w:val="002073AD"/>
    <w:rsid w:val="0024413B"/>
    <w:rsid w:val="00283C9A"/>
    <w:rsid w:val="002A01D1"/>
    <w:rsid w:val="002A609E"/>
    <w:rsid w:val="002E6B93"/>
    <w:rsid w:val="003143D9"/>
    <w:rsid w:val="00340C1E"/>
    <w:rsid w:val="00346480"/>
    <w:rsid w:val="00355EF4"/>
    <w:rsid w:val="00372544"/>
    <w:rsid w:val="003857E8"/>
    <w:rsid w:val="003910FB"/>
    <w:rsid w:val="003C1A49"/>
    <w:rsid w:val="004070AD"/>
    <w:rsid w:val="00467075"/>
    <w:rsid w:val="004B1B81"/>
    <w:rsid w:val="004F78CA"/>
    <w:rsid w:val="00523ED6"/>
    <w:rsid w:val="00536978"/>
    <w:rsid w:val="00577A48"/>
    <w:rsid w:val="00581886"/>
    <w:rsid w:val="00587F4D"/>
    <w:rsid w:val="005A404B"/>
    <w:rsid w:val="005C5D19"/>
    <w:rsid w:val="005F464B"/>
    <w:rsid w:val="00636FF6"/>
    <w:rsid w:val="0068725A"/>
    <w:rsid w:val="006C0C99"/>
    <w:rsid w:val="006E1ABB"/>
    <w:rsid w:val="00717A61"/>
    <w:rsid w:val="007D5481"/>
    <w:rsid w:val="008035A1"/>
    <w:rsid w:val="008142EE"/>
    <w:rsid w:val="008F430D"/>
    <w:rsid w:val="009056BC"/>
    <w:rsid w:val="00916F7D"/>
    <w:rsid w:val="00931F12"/>
    <w:rsid w:val="009603CB"/>
    <w:rsid w:val="00990F59"/>
    <w:rsid w:val="009A25F6"/>
    <w:rsid w:val="009A5A4E"/>
    <w:rsid w:val="00AA1056"/>
    <w:rsid w:val="00AE0814"/>
    <w:rsid w:val="00B2531D"/>
    <w:rsid w:val="00B30500"/>
    <w:rsid w:val="00B51EF7"/>
    <w:rsid w:val="00B612C6"/>
    <w:rsid w:val="00B625F0"/>
    <w:rsid w:val="00B91DF1"/>
    <w:rsid w:val="00BB0635"/>
    <w:rsid w:val="00BB4643"/>
    <w:rsid w:val="00C94C86"/>
    <w:rsid w:val="00CE6A14"/>
    <w:rsid w:val="00D27F63"/>
    <w:rsid w:val="00D466A2"/>
    <w:rsid w:val="00D54469"/>
    <w:rsid w:val="00D83B9E"/>
    <w:rsid w:val="00DD649C"/>
    <w:rsid w:val="00DE55EA"/>
    <w:rsid w:val="00E32272"/>
    <w:rsid w:val="00E40BD5"/>
    <w:rsid w:val="00EA76FC"/>
    <w:rsid w:val="00EC391D"/>
    <w:rsid w:val="00F55787"/>
    <w:rsid w:val="00FA6300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8BCCF4-14DB-4F24-B13D-04666FF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A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6B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587F4D"/>
    <w:pPr>
      <w:tabs>
        <w:tab w:val="left" w:pos="4820"/>
      </w:tabs>
      <w:jc w:val="both"/>
    </w:pPr>
    <w:rPr>
      <w:rFonts w:eastAsia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587F4D"/>
    <w:rPr>
      <w:rFonts w:eastAsia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58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rre@cms-smz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Pralong</dc:creator>
  <cp:lastModifiedBy>Sylvianne Dubuis</cp:lastModifiedBy>
  <cp:revision>7</cp:revision>
  <cp:lastPrinted>2021-08-20T13:39:00Z</cp:lastPrinted>
  <dcterms:created xsi:type="dcterms:W3CDTF">2021-09-16T08:21:00Z</dcterms:created>
  <dcterms:modified xsi:type="dcterms:W3CDTF">2022-09-01T13:25:00Z</dcterms:modified>
</cp:coreProperties>
</file>